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8D" w:rsidRPr="00B6778D" w:rsidRDefault="00B6778D" w:rsidP="00B6778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778D"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</w:p>
    <w:p w:rsidR="00B6778D" w:rsidRPr="00B6778D" w:rsidRDefault="00B6778D" w:rsidP="00B6778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778D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МКОУ </w:t>
      </w:r>
      <w:proofErr w:type="spellStart"/>
      <w:r w:rsidRPr="00B6778D">
        <w:rPr>
          <w:rFonts w:ascii="Times New Roman" w:hAnsi="Times New Roman" w:cs="Times New Roman"/>
          <w:sz w:val="24"/>
          <w:szCs w:val="24"/>
          <w:lang w:eastAsia="ru-RU"/>
        </w:rPr>
        <w:t>Слюсаревской</w:t>
      </w:r>
      <w:proofErr w:type="spellEnd"/>
      <w:r w:rsidRPr="00B6778D">
        <w:rPr>
          <w:rFonts w:ascii="Times New Roman" w:hAnsi="Times New Roman" w:cs="Times New Roman"/>
          <w:sz w:val="24"/>
          <w:szCs w:val="24"/>
          <w:lang w:eastAsia="ru-RU"/>
        </w:rPr>
        <w:t xml:space="preserve"> ОШ</w:t>
      </w:r>
    </w:p>
    <w:p w:rsidR="00B6778D" w:rsidRPr="00B6778D" w:rsidRDefault="00B6778D" w:rsidP="00B6778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778D">
        <w:rPr>
          <w:rFonts w:ascii="Times New Roman" w:hAnsi="Times New Roman" w:cs="Times New Roman"/>
          <w:sz w:val="24"/>
          <w:szCs w:val="24"/>
          <w:lang w:eastAsia="ru-RU"/>
        </w:rPr>
        <w:t xml:space="preserve">________ </w:t>
      </w:r>
      <w:proofErr w:type="spellStart"/>
      <w:r w:rsidRPr="00B6778D">
        <w:rPr>
          <w:rFonts w:ascii="Times New Roman" w:hAnsi="Times New Roman" w:cs="Times New Roman"/>
          <w:sz w:val="24"/>
          <w:szCs w:val="24"/>
          <w:lang w:eastAsia="ru-RU"/>
        </w:rPr>
        <w:t>Л.Н.Зибарова</w:t>
      </w:r>
      <w:proofErr w:type="spellEnd"/>
    </w:p>
    <w:p w:rsidR="00B6778D" w:rsidRPr="00B6778D" w:rsidRDefault="00B6778D" w:rsidP="00B6778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778D">
        <w:rPr>
          <w:rFonts w:ascii="Times New Roman" w:hAnsi="Times New Roman" w:cs="Times New Roman"/>
          <w:sz w:val="24"/>
          <w:szCs w:val="24"/>
          <w:lang w:eastAsia="ru-RU"/>
        </w:rPr>
        <w:t>01.04.2020</w:t>
      </w:r>
    </w:p>
    <w:p w:rsidR="00B6778D" w:rsidRPr="00B6778D" w:rsidRDefault="00B6778D" w:rsidP="00B6778D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6778D" w:rsidRPr="00B6778D" w:rsidRDefault="00B6778D" w:rsidP="00B6778D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7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 организации дистанционного обучения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13"/>
        <w:gridCol w:w="5175"/>
        <w:gridCol w:w="2167"/>
        <w:gridCol w:w="1650"/>
      </w:tblGrid>
      <w:tr w:rsidR="00B6778D" w:rsidRPr="00B6778D" w:rsidTr="00B6778D">
        <w:trPr>
          <w:tblHeader/>
        </w:trPr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</w:t>
            </w:r>
          </w:p>
        </w:tc>
      </w:tr>
      <w:tr w:rsidR="00B6778D" w:rsidRPr="00B6778D" w:rsidTr="00B6778D"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Разработать и утвердить локальный акт об организации дистанционного обучения. В нем определить порядок, по которому школа будет оказывать учебно-методическую помощь ученикам (индивидуальные консультации) и проводить текущий и итоговый контроль по учебным дисциплинам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 по УВР, директор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Положение о дистанционном обучении</w:t>
            </w:r>
          </w:p>
        </w:tc>
      </w:tr>
      <w:tr w:rsidR="00B6778D" w:rsidRPr="00B6778D" w:rsidTr="00B6778D"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Сформировать расписание занятий на каждый учебный день по учебным планам по каждой дисциплине. При этом учесть дифференциацию по классам, а также сократить время урока до 30 минут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 по УВР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Расписание занятий</w:t>
            </w:r>
          </w:p>
        </w:tc>
      </w:tr>
      <w:tr w:rsidR="00B6778D" w:rsidRPr="00B6778D" w:rsidTr="00B6778D"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Информировать учеников и их родителей об электронном обучении и дистанционных образовательных технологиях. Ознакомить с расписанием занятий, графиком проведения текущего и итогового контроля по учебным дисциплинам, графиком консультаций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ознакомлений</w:t>
            </w:r>
          </w:p>
        </w:tc>
      </w:tr>
      <w:tr w:rsidR="00B6778D" w:rsidRPr="00B6778D" w:rsidTr="00B6778D"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Учитывать результаты образовательного процесса в электронной форме – в электронных журналах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Электронные журналы</w:t>
            </w:r>
          </w:p>
        </w:tc>
      </w:tr>
      <w:tr w:rsidR="00B6778D" w:rsidRPr="00B6778D" w:rsidTr="00B6778D"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Взять с родителей (законных представителей) учеников заявления о выборе формы дистанционного </w:t>
            </w:r>
            <w:proofErr w:type="gramStart"/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обучения по</w:t>
            </w:r>
            <w:proofErr w:type="gramEnd"/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образовательным программам НОО, ООО,  и по дополнительным общеобразовательным программам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Заявления родителей</w:t>
            </w:r>
          </w:p>
        </w:tc>
      </w:tr>
      <w:tr w:rsidR="00B6778D" w:rsidRPr="00B6778D" w:rsidTr="00B6778D"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Внести необходимые корректировки в рабочие программы, учебные планы в части форм обучения (лекция, онлайн-консультация), технических средств обучения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 по УВР</w:t>
            </w:r>
            <w:proofErr w:type="gramStart"/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Рабочие</w:t>
            </w: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программы, учебные планы</w:t>
            </w:r>
          </w:p>
        </w:tc>
      </w:tr>
      <w:tr w:rsidR="00B6778D" w:rsidRPr="00B6778D" w:rsidTr="00B6778D"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Организовать учебные занятия, консультации, </w:t>
            </w:r>
            <w:proofErr w:type="spellStart"/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вебинары</w:t>
            </w:r>
            <w:proofErr w:type="spellEnd"/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школьном портале или иной платформе. Использовать при этом электронные образовательные ресурсы, выражать свое отношение к работам учеников с помощью текстовых или </w:t>
            </w:r>
            <w:proofErr w:type="spellStart"/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аудиорецензий</w:t>
            </w:r>
            <w:proofErr w:type="spellEnd"/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устных онлайн-консультаций. При необходимости интегрировать формы обучения. Например, очное и электронное обучение с использованием дистанционных образовательных технологий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Конспект уроков</w:t>
            </w:r>
          </w:p>
        </w:tc>
      </w:tr>
      <w:tr w:rsidR="00B6778D" w:rsidRPr="00B6778D" w:rsidTr="00B6778D"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Организовать ежедневный мониторинг:</w:t>
            </w:r>
          </w:p>
          <w:p w:rsidR="00B6778D" w:rsidRPr="00B6778D" w:rsidRDefault="00B6778D" w:rsidP="007361B5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школьников, которые учатся дистанционно;</w:t>
            </w:r>
          </w:p>
          <w:p w:rsidR="00B6778D" w:rsidRPr="00B6778D" w:rsidRDefault="00B6778D" w:rsidP="007361B5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учеников, которые по болезни временно не участвуют в образовательном процессе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78D" w:rsidRPr="00B6778D" w:rsidRDefault="00B6778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7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мониторинга</w:t>
            </w:r>
          </w:p>
        </w:tc>
      </w:tr>
    </w:tbl>
    <w:p w:rsidR="00783282" w:rsidRDefault="00B6778D"/>
    <w:sectPr w:rsidR="00783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A3B53"/>
    <w:multiLevelType w:val="multilevel"/>
    <w:tmpl w:val="378E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8D"/>
    <w:rsid w:val="00863723"/>
    <w:rsid w:val="00B6778D"/>
    <w:rsid w:val="00D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7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Зибарова</dc:creator>
  <cp:lastModifiedBy>Зибарова</cp:lastModifiedBy>
  <cp:revision>2</cp:revision>
  <dcterms:created xsi:type="dcterms:W3CDTF">2020-04-17T10:14:00Z</dcterms:created>
  <dcterms:modified xsi:type="dcterms:W3CDTF">2020-04-17T10:18:00Z</dcterms:modified>
</cp:coreProperties>
</file>